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E2" w:rsidRPr="001013E2" w:rsidRDefault="001013E2" w:rsidP="001013E2">
      <w:pPr>
        <w:jc w:val="center"/>
        <w:rPr>
          <w:sz w:val="28"/>
        </w:rPr>
      </w:pPr>
      <w:r w:rsidRPr="001013E2">
        <w:rPr>
          <w:rFonts w:hint="eastAsia"/>
          <w:sz w:val="28"/>
        </w:rPr>
        <w:t>■秋田市イクボス企業同盟</w:t>
      </w:r>
      <w:r w:rsidRPr="001013E2">
        <w:rPr>
          <w:sz w:val="28"/>
        </w:rPr>
        <w:t xml:space="preserve"> 加盟企業</w:t>
      </w:r>
      <w:r w:rsidRPr="001013E2">
        <w:rPr>
          <w:rFonts w:hint="eastAsia"/>
          <w:sz w:val="28"/>
        </w:rPr>
        <w:t>様アンケート用紙■</w:t>
      </w:r>
    </w:p>
    <w:p w:rsidR="001013E2" w:rsidRPr="001E3368" w:rsidRDefault="001E3368" w:rsidP="001013E2">
      <w:pPr>
        <w:rPr>
          <w:u w:val="single"/>
        </w:rPr>
      </w:pPr>
      <w:r>
        <w:rPr>
          <w:rFonts w:hint="eastAsia"/>
        </w:rPr>
        <w:t xml:space="preserve">　　　</w:t>
      </w:r>
      <w:r w:rsidRPr="001E3368">
        <w:rPr>
          <w:rFonts w:hint="eastAsia"/>
          <w:u w:val="single"/>
        </w:rPr>
        <w:t>貴社名：</w:t>
      </w:r>
      <w:r>
        <w:rPr>
          <w:rFonts w:hint="eastAsia"/>
          <w:u w:val="single"/>
        </w:rPr>
        <w:t xml:space="preserve">　　　　　</w:t>
      </w:r>
      <w:r w:rsidRPr="001E3368">
        <w:rPr>
          <w:rFonts w:hint="eastAsia"/>
          <w:u w:val="single"/>
        </w:rPr>
        <w:t xml:space="preserve">　　　　　　　　　　　　記入者名：　　　　　　　　　</w:t>
      </w:r>
      <w:r>
        <w:rPr>
          <w:rFonts w:hint="eastAsia"/>
          <w:u w:val="single"/>
        </w:rPr>
        <w:t xml:space="preserve">　</w:t>
      </w:r>
      <w:r w:rsidRPr="001E3368">
        <w:rPr>
          <w:rFonts w:hint="eastAsia"/>
          <w:u w:val="single"/>
        </w:rPr>
        <w:t xml:space="preserve">　　　　</w:t>
      </w:r>
    </w:p>
    <w:p w:rsidR="001013E2" w:rsidRDefault="001013E2" w:rsidP="001013E2">
      <w:r>
        <w:rPr>
          <w:rFonts w:hint="eastAsia"/>
        </w:rPr>
        <w:t>下記にお答えの上ファックスまたはメールにてお送りいただくか、メールマガジンに記載のアドレスよりホームページから入力いただくことも可能です</w:t>
      </w:r>
      <w:r w:rsidR="0000233B">
        <w:rPr>
          <w:rFonts w:hint="eastAsia"/>
        </w:rPr>
        <w:t>（後日配信予定）</w:t>
      </w:r>
      <w:r>
        <w:rPr>
          <w:rFonts w:hint="eastAsia"/>
        </w:rPr>
        <w:t>。ご不明な点などございましたら事務局までお尋ねくださいませ。</w:t>
      </w:r>
      <w:r w:rsidR="00A8394B">
        <w:rPr>
          <w:rFonts w:hint="eastAsia"/>
        </w:rPr>
        <w:t>（</w:t>
      </w:r>
      <w:r w:rsidR="007616E5">
        <w:rPr>
          <w:rFonts w:hint="eastAsia"/>
        </w:rPr>
        <w:t>あてはまるものに○を書いてください</w:t>
      </w:r>
      <w:r w:rsidR="00A8394B">
        <w:rPr>
          <w:rFonts w:hint="eastAsia"/>
        </w:rPr>
        <w:t>）</w:t>
      </w:r>
    </w:p>
    <w:p w:rsidR="001013E2" w:rsidRDefault="001013E2" w:rsidP="001013E2"/>
    <w:p w:rsidR="00462EA9" w:rsidRDefault="00462EA9" w:rsidP="007616E5">
      <w:pPr>
        <w:pStyle w:val="a3"/>
        <w:numPr>
          <w:ilvl w:val="0"/>
          <w:numId w:val="1"/>
        </w:numPr>
        <w:ind w:leftChars="0"/>
      </w:pPr>
      <w:r>
        <w:rPr>
          <w:rFonts w:hint="eastAsia"/>
        </w:rPr>
        <w:t>ワークライフバランス実現のために御社で取り組んだ事項はありますか？</w:t>
      </w:r>
      <w:r w:rsidR="007616E5">
        <w:rPr>
          <w:rFonts w:hint="eastAsia"/>
        </w:rPr>
        <w:t>【複数回答可】</w:t>
      </w:r>
    </w:p>
    <w:p w:rsidR="00462EA9" w:rsidRDefault="00462EA9" w:rsidP="00462EA9">
      <w:r>
        <w:rPr>
          <w:rFonts w:hint="eastAsia"/>
        </w:rPr>
        <w:t>（　）ノー残業デーを設定・実施した</w:t>
      </w:r>
    </w:p>
    <w:p w:rsidR="00462EA9" w:rsidRDefault="00462EA9" w:rsidP="00462EA9">
      <w:r>
        <w:rPr>
          <w:rFonts w:hint="eastAsia"/>
        </w:rPr>
        <w:t>（　）残業時間の時間制限を行った</w:t>
      </w:r>
    </w:p>
    <w:p w:rsidR="00462EA9" w:rsidRDefault="00462EA9" w:rsidP="00462EA9">
      <w:r>
        <w:rPr>
          <w:rFonts w:hint="eastAsia"/>
        </w:rPr>
        <w:t>（　）会議を減らした</w:t>
      </w:r>
    </w:p>
    <w:p w:rsidR="00462EA9" w:rsidRDefault="00462EA9" w:rsidP="00462EA9">
      <w:r>
        <w:rPr>
          <w:rFonts w:hint="eastAsia"/>
        </w:rPr>
        <w:t>（　）意識改革の研修（社内および社外への参加）を行った</w:t>
      </w:r>
    </w:p>
    <w:p w:rsidR="00462EA9" w:rsidRDefault="00462EA9" w:rsidP="00462EA9">
      <w:r>
        <w:rPr>
          <w:rFonts w:hint="eastAsia"/>
        </w:rPr>
        <w:t>（　）有給休暇を取りやすくした（目標設定など）</w:t>
      </w:r>
    </w:p>
    <w:p w:rsidR="00462EA9" w:rsidRDefault="00462EA9" w:rsidP="00462EA9">
      <w:r>
        <w:rPr>
          <w:rFonts w:hint="eastAsia"/>
        </w:rPr>
        <w:t>（　）在宅ワーク等新たな制度を導入した</w:t>
      </w:r>
    </w:p>
    <w:p w:rsidR="00462EA9" w:rsidRDefault="00462EA9" w:rsidP="00462EA9">
      <w:r>
        <w:rPr>
          <w:rFonts w:hint="eastAsia"/>
        </w:rPr>
        <w:t>（　）働き方を変えるように就業規則を見直した</w:t>
      </w:r>
    </w:p>
    <w:p w:rsidR="00462EA9" w:rsidRDefault="00462EA9" w:rsidP="00462EA9">
      <w:r>
        <w:rPr>
          <w:rFonts w:hint="eastAsia"/>
        </w:rPr>
        <w:t>（　）経営者、管理職等がイクボス宣言をした</w:t>
      </w:r>
    </w:p>
    <w:p w:rsidR="00462EA9" w:rsidRDefault="00462EA9" w:rsidP="00462EA9">
      <w:r>
        <w:rPr>
          <w:rFonts w:hint="eastAsia"/>
        </w:rPr>
        <w:t>（　）仕事持ち帰りの禁止をした</w:t>
      </w:r>
    </w:p>
    <w:p w:rsidR="00462EA9" w:rsidRDefault="00462EA9" w:rsidP="00462EA9">
      <w:r>
        <w:rPr>
          <w:rFonts w:hint="eastAsia"/>
        </w:rPr>
        <w:t>（　）その他（具体的に：　　　　　　　　　　　　　　　　　　　　　　　　　　　　　）</w:t>
      </w:r>
    </w:p>
    <w:p w:rsidR="00462EA9" w:rsidRDefault="00462EA9" w:rsidP="00462EA9"/>
    <w:p w:rsidR="00462EA9" w:rsidRDefault="00462EA9" w:rsidP="00462EA9">
      <w:r>
        <w:rPr>
          <w:rFonts w:hint="eastAsia"/>
        </w:rPr>
        <w:t>②①による成果はありましたか？</w:t>
      </w:r>
    </w:p>
    <w:p w:rsidR="00462EA9" w:rsidRDefault="00462EA9" w:rsidP="00462EA9">
      <w:r>
        <w:rPr>
          <w:rFonts w:hint="eastAsia"/>
        </w:rPr>
        <w:t>（　）あり　（　）なし</w:t>
      </w:r>
    </w:p>
    <w:p w:rsidR="00462EA9" w:rsidRDefault="00462EA9" w:rsidP="00462EA9">
      <w:r>
        <w:rPr>
          <w:rFonts w:hint="eastAsia"/>
        </w:rPr>
        <w:t>→ありの場合、具体的な成果はなんですか？</w:t>
      </w:r>
      <w:r w:rsidR="007616E5">
        <w:rPr>
          <w:rFonts w:hint="eastAsia"/>
        </w:rPr>
        <w:t>【複数回答可】</w:t>
      </w:r>
    </w:p>
    <w:p w:rsidR="00462EA9" w:rsidRDefault="00462EA9" w:rsidP="00462EA9">
      <w:r>
        <w:rPr>
          <w:rFonts w:hint="eastAsia"/>
        </w:rPr>
        <w:t>（　）残業時間が減った</w:t>
      </w:r>
    </w:p>
    <w:p w:rsidR="00462EA9" w:rsidRDefault="00462EA9" w:rsidP="00462EA9">
      <w:r>
        <w:rPr>
          <w:rFonts w:hint="eastAsia"/>
        </w:rPr>
        <w:t>（　）業務の管理がしやすくなった</w:t>
      </w:r>
    </w:p>
    <w:p w:rsidR="00462EA9" w:rsidRDefault="00462EA9" w:rsidP="00462EA9">
      <w:r>
        <w:rPr>
          <w:rFonts w:hint="eastAsia"/>
        </w:rPr>
        <w:t>（　）急な休みや人員減に対応できるようになった</w:t>
      </w:r>
    </w:p>
    <w:p w:rsidR="00462EA9" w:rsidRDefault="00462EA9" w:rsidP="00462EA9">
      <w:r>
        <w:rPr>
          <w:rFonts w:hint="eastAsia"/>
        </w:rPr>
        <w:t>（　）休暇等が取りやすくなった</w:t>
      </w:r>
    </w:p>
    <w:p w:rsidR="00462EA9" w:rsidRDefault="00462EA9" w:rsidP="00462EA9">
      <w:r>
        <w:rPr>
          <w:rFonts w:hint="eastAsia"/>
        </w:rPr>
        <w:t>（　）継続的に人材確保ができるようになった</w:t>
      </w:r>
    </w:p>
    <w:p w:rsidR="00462EA9" w:rsidRDefault="00462EA9" w:rsidP="00462EA9">
      <w:r>
        <w:rPr>
          <w:rFonts w:hint="eastAsia"/>
        </w:rPr>
        <w:t>（　）職員間のコミュニケーションが円滑になった</w:t>
      </w:r>
    </w:p>
    <w:p w:rsidR="00462EA9" w:rsidRDefault="00462EA9" w:rsidP="00462EA9">
      <w:r>
        <w:rPr>
          <w:rFonts w:hint="eastAsia"/>
        </w:rPr>
        <w:t>（　）その他（具体的に：　　　　　　　　　　　　　　　　　　　　　　　　　　　　　　）</w:t>
      </w:r>
    </w:p>
    <w:p w:rsidR="00462EA9" w:rsidRDefault="00462EA9" w:rsidP="00462EA9"/>
    <w:p w:rsidR="00462EA9" w:rsidRDefault="00462EA9" w:rsidP="00462EA9">
      <w:r>
        <w:rPr>
          <w:rFonts w:hint="eastAsia"/>
        </w:rPr>
        <w:t>③生産性向上のために御社で取り組んだ事項はありますか？</w:t>
      </w:r>
      <w:r w:rsidR="007616E5">
        <w:rPr>
          <w:rFonts w:hint="eastAsia"/>
        </w:rPr>
        <w:t>【複数回答可】</w:t>
      </w:r>
    </w:p>
    <w:p w:rsidR="00462EA9" w:rsidRDefault="00462EA9" w:rsidP="00462EA9">
      <w:r>
        <w:rPr>
          <w:rFonts w:hint="eastAsia"/>
        </w:rPr>
        <w:t>（　）業務改革プロジェクトチームを作った</w:t>
      </w:r>
    </w:p>
    <w:p w:rsidR="00462EA9" w:rsidRDefault="00462EA9" w:rsidP="00462EA9">
      <w:r>
        <w:rPr>
          <w:rFonts w:hint="eastAsia"/>
        </w:rPr>
        <w:t>（　）研修（社内および社外への参加）を行った</w:t>
      </w:r>
    </w:p>
    <w:p w:rsidR="00462EA9" w:rsidRDefault="00462EA9" w:rsidP="00462EA9">
      <w:r>
        <w:rPr>
          <w:rFonts w:hint="eastAsia"/>
        </w:rPr>
        <w:t>（　）業務プロセスの簡略化または</w:t>
      </w:r>
      <w:r>
        <w:t>ICT導入による業務改善などの実施</w:t>
      </w:r>
    </w:p>
    <w:p w:rsidR="00462EA9" w:rsidRDefault="00462EA9" w:rsidP="00462EA9">
      <w:r>
        <w:rPr>
          <w:rFonts w:hint="eastAsia"/>
        </w:rPr>
        <w:t>（　）グループウェアや</w:t>
      </w:r>
      <w:r>
        <w:t>SNS等を利用した情報共有</w:t>
      </w:r>
    </w:p>
    <w:p w:rsidR="00462EA9" w:rsidRDefault="00462EA9" w:rsidP="00462EA9">
      <w:r>
        <w:rPr>
          <w:rFonts w:hint="eastAsia"/>
        </w:rPr>
        <w:t>（　）その他（具体的に：　　　　　　　　　　　　　　　　　　　　　　　　　　　　　　）</w:t>
      </w:r>
    </w:p>
    <w:p w:rsidR="00462EA9" w:rsidRDefault="00462EA9" w:rsidP="00462EA9"/>
    <w:p w:rsidR="00462EA9" w:rsidRDefault="00462EA9" w:rsidP="00462EA9"/>
    <w:p w:rsidR="00462EA9" w:rsidRDefault="00462EA9" w:rsidP="00462EA9">
      <w:r>
        <w:rPr>
          <w:rFonts w:hint="eastAsia"/>
        </w:rPr>
        <w:lastRenderedPageBreak/>
        <w:t>④働き方の見直しやワークライフバランスをすすめるうえでの課題はなんですか？</w:t>
      </w:r>
      <w:r w:rsidR="007616E5">
        <w:rPr>
          <w:rFonts w:hint="eastAsia"/>
        </w:rPr>
        <w:t>【複数回答可】</w:t>
      </w:r>
    </w:p>
    <w:p w:rsidR="00462EA9" w:rsidRDefault="00462EA9" w:rsidP="00462EA9">
      <w:r>
        <w:rPr>
          <w:rFonts w:hint="eastAsia"/>
        </w:rPr>
        <w:t>（　）生産性向上のためのノウハウ等が不足している</w:t>
      </w:r>
    </w:p>
    <w:p w:rsidR="00462EA9" w:rsidRDefault="00462EA9" w:rsidP="00462EA9">
      <w:r>
        <w:rPr>
          <w:rFonts w:hint="eastAsia"/>
        </w:rPr>
        <w:t>（　）人員が不足している</w:t>
      </w:r>
    </w:p>
    <w:p w:rsidR="00462EA9" w:rsidRDefault="00462EA9" w:rsidP="00462EA9">
      <w:r>
        <w:rPr>
          <w:rFonts w:hint="eastAsia"/>
        </w:rPr>
        <w:t>（　）制度等の知識が不足している</w:t>
      </w:r>
    </w:p>
    <w:p w:rsidR="00462EA9" w:rsidRDefault="00462EA9" w:rsidP="00462EA9">
      <w:r>
        <w:rPr>
          <w:rFonts w:hint="eastAsia"/>
        </w:rPr>
        <w:t>（　）管理職等の理解がない</w:t>
      </w:r>
    </w:p>
    <w:p w:rsidR="00462EA9" w:rsidRDefault="00462EA9" w:rsidP="00462EA9">
      <w:r>
        <w:rPr>
          <w:rFonts w:hint="eastAsia"/>
        </w:rPr>
        <w:t>（　）コストがかかる</w:t>
      </w:r>
    </w:p>
    <w:p w:rsidR="001013E2" w:rsidRDefault="00462EA9" w:rsidP="00462EA9">
      <w:r>
        <w:rPr>
          <w:rFonts w:hint="eastAsia"/>
        </w:rPr>
        <w:t>（　）その他（具体的に：</w:t>
      </w:r>
    </w:p>
    <w:p w:rsidR="001013E2" w:rsidRDefault="001013E2" w:rsidP="001013E2"/>
    <w:p w:rsidR="001013E2" w:rsidRDefault="00462EA9" w:rsidP="001013E2">
      <w:r>
        <w:rPr>
          <w:rFonts w:hint="eastAsia"/>
        </w:rPr>
        <w:t>⑤</w:t>
      </w:r>
      <w:r w:rsidR="001013E2">
        <w:rPr>
          <w:rFonts w:hint="eastAsia"/>
        </w:rPr>
        <w:t>来年度</w:t>
      </w:r>
      <w:r w:rsidR="002C49DA">
        <w:rPr>
          <w:rFonts w:hint="eastAsia"/>
        </w:rPr>
        <w:t>も</w:t>
      </w:r>
      <w:r w:rsidR="001013E2">
        <w:t>秋田市イクボス企業同盟の</w:t>
      </w:r>
      <w:r w:rsidR="002C49DA">
        <w:rPr>
          <w:rFonts w:hint="eastAsia"/>
        </w:rPr>
        <w:t>出張</w:t>
      </w:r>
      <w:r w:rsidR="001013E2">
        <w:t>研修を実施いたしますが、</w:t>
      </w:r>
    </w:p>
    <w:p w:rsidR="001013E2" w:rsidRDefault="001013E2" w:rsidP="00515C81">
      <w:pPr>
        <w:ind w:left="210" w:hangingChars="100" w:hanging="210"/>
        <w:rPr>
          <w:rFonts w:hint="eastAsia"/>
        </w:rPr>
      </w:pPr>
      <w:r>
        <w:rPr>
          <w:rFonts w:hint="eastAsia"/>
        </w:rPr>
        <w:t xml:space="preserve">　今後実施してほしい事業、研修テーマなどはございますか</w:t>
      </w:r>
      <w:r w:rsidR="007616E5">
        <w:rPr>
          <w:rFonts w:hint="eastAsia"/>
        </w:rPr>
        <w:t>？【複数回答可】</w:t>
      </w:r>
      <w:r w:rsidR="00515C81">
        <w:br/>
      </w:r>
      <w:r w:rsidR="00515C81">
        <w:rPr>
          <w:rFonts w:hint="eastAsia"/>
        </w:rPr>
        <w:t>※開催時間および回数は内容およびご要望により異なります。通常は60分～90分ほど。</w:t>
      </w:r>
    </w:p>
    <w:p w:rsidR="00462EA9" w:rsidRDefault="00462EA9" w:rsidP="00462EA9">
      <w:pPr>
        <w:widowControl/>
        <w:spacing w:before="100" w:beforeAutospacing="1" w:after="100" w:afterAutospacing="1"/>
        <w:jc w:val="left"/>
        <w:rPr>
          <w:rFonts w:eastAsiaTheme="minorHAnsi" w:cs="ＭＳ Ｐゴシック"/>
          <w:kern w:val="0"/>
          <w:szCs w:val="24"/>
        </w:rPr>
      </w:pPr>
      <w:r w:rsidRPr="00462EA9">
        <w:rPr>
          <w:rFonts w:eastAsiaTheme="minorHAnsi" w:cs="ＭＳ Ｐゴシック"/>
          <w:kern w:val="0"/>
          <w:szCs w:val="24"/>
        </w:rP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）ダイバーシティ</w:t>
      </w:r>
      <w:r w:rsidR="005C0A7E">
        <w:rPr>
          <w:rFonts w:eastAsiaTheme="minorHAnsi" w:cs="ＭＳ Ｐゴシック" w:hint="eastAsia"/>
          <w:kern w:val="0"/>
          <w:szCs w:val="24"/>
        </w:rPr>
        <w:t>、</w:t>
      </w:r>
      <w:r w:rsidRPr="00462EA9">
        <w:rPr>
          <w:rFonts w:eastAsiaTheme="minorHAnsi" w:cs="ＭＳ Ｐゴシック"/>
          <w:kern w:val="0"/>
          <w:szCs w:val="24"/>
        </w:rPr>
        <w:t>ワーク・ライフバランス</w:t>
      </w:r>
      <w:r w:rsidR="002C49DA">
        <w:rPr>
          <w:rFonts w:eastAsiaTheme="minorHAnsi" w:cs="ＭＳ Ｐゴシック" w:hint="eastAsia"/>
          <w:kern w:val="0"/>
          <w:szCs w:val="24"/>
        </w:rPr>
        <w:t>研修</w:t>
      </w:r>
      <w:r w:rsidRPr="00462EA9">
        <w:rPr>
          <w:rFonts w:eastAsiaTheme="minorHAnsi" w:cs="ＭＳ Ｐゴシック"/>
          <w:kern w:val="0"/>
          <w:szCs w:val="24"/>
        </w:rPr>
        <w:t>（全職員向け）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）イクボス基礎研修（</w:t>
      </w:r>
      <w:r w:rsidR="002C49DA">
        <w:rPr>
          <w:rFonts w:eastAsiaTheme="minorHAnsi" w:cs="ＭＳ Ｐゴシック" w:hint="eastAsia"/>
          <w:kern w:val="0"/>
          <w:szCs w:val="24"/>
        </w:rPr>
        <w:t>経営者・</w:t>
      </w:r>
      <w:r w:rsidRPr="00462EA9">
        <w:rPr>
          <w:rFonts w:eastAsiaTheme="minorHAnsi" w:cs="ＭＳ Ｐゴシック"/>
          <w:kern w:val="0"/>
          <w:szCs w:val="24"/>
        </w:rPr>
        <w:t>管理職向け）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）女性活躍職場の作り方（男性管理職向け）</w:t>
      </w:r>
      <w:r w:rsidR="005C0A7E">
        <w:rPr>
          <w:rFonts w:eastAsiaTheme="minorHAnsi" w:cs="ＭＳ Ｐゴシック"/>
          <w:kern w:val="0"/>
          <w:szCs w:val="24"/>
        </w:rPr>
        <w:br/>
      </w:r>
      <w:r w:rsidR="005C0A7E" w:rsidRPr="00462EA9">
        <w:rPr>
          <w:rFonts w:eastAsiaTheme="minorHAnsi" w:cs="ＭＳ Ｐゴシック"/>
          <w:kern w:val="0"/>
          <w:szCs w:val="24"/>
        </w:rPr>
        <w:t>（</w:t>
      </w:r>
      <w:r w:rsidR="005C0A7E" w:rsidRPr="00462EA9">
        <w:rPr>
          <w:rFonts w:eastAsiaTheme="minorHAnsi" w:cs="ＭＳ Ｐゴシック" w:hint="eastAsia"/>
          <w:kern w:val="0"/>
          <w:szCs w:val="24"/>
        </w:rPr>
        <w:t xml:space="preserve">　　</w:t>
      </w:r>
      <w:r w:rsidR="005C0A7E" w:rsidRPr="00462EA9">
        <w:rPr>
          <w:rFonts w:eastAsiaTheme="minorHAnsi" w:cs="ＭＳ Ｐゴシック"/>
          <w:kern w:val="0"/>
          <w:szCs w:val="24"/>
        </w:rPr>
        <w:t>）</w:t>
      </w:r>
      <w:r w:rsidR="005C0A7E">
        <w:rPr>
          <w:rFonts w:eastAsiaTheme="minorHAnsi" w:cs="ＭＳ Ｐゴシック" w:hint="eastAsia"/>
          <w:kern w:val="0"/>
          <w:szCs w:val="24"/>
        </w:rPr>
        <w:t>男性育休が取りやすい</w:t>
      </w:r>
      <w:r w:rsidR="005C0A7E" w:rsidRPr="00462EA9">
        <w:rPr>
          <w:rFonts w:eastAsiaTheme="minorHAnsi" w:cs="ＭＳ Ｐゴシック"/>
          <w:kern w:val="0"/>
          <w:szCs w:val="24"/>
        </w:rPr>
        <w:t>職場の作り方（管理職向け）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）人事労務の考え方（管理職・総務・人事向け）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）職場のメンタルケア（管理職・総務・人事向け）</w:t>
      </w:r>
      <w:r w:rsidR="002C49DA">
        <w:rPr>
          <w:rFonts w:eastAsiaTheme="minorHAnsi" w:cs="ＭＳ Ｐゴシック"/>
          <w:kern w:val="0"/>
          <w:szCs w:val="24"/>
        </w:rPr>
        <w:br/>
      </w:r>
      <w:r w:rsidR="002C49DA" w:rsidRPr="00462EA9">
        <w:rPr>
          <w:rFonts w:eastAsiaTheme="minorHAnsi" w:cs="ＭＳ Ｐゴシック"/>
          <w:kern w:val="0"/>
          <w:szCs w:val="24"/>
        </w:rPr>
        <w:t>（</w:t>
      </w:r>
      <w:r w:rsidR="002C49DA" w:rsidRPr="00462EA9">
        <w:rPr>
          <w:rFonts w:eastAsiaTheme="minorHAnsi" w:cs="ＭＳ Ｐゴシック" w:hint="eastAsia"/>
          <w:kern w:val="0"/>
          <w:szCs w:val="24"/>
        </w:rPr>
        <w:t xml:space="preserve">　　</w:t>
      </w:r>
      <w:r w:rsidR="002C49DA" w:rsidRPr="00462EA9">
        <w:rPr>
          <w:rFonts w:eastAsiaTheme="minorHAnsi" w:cs="ＭＳ Ｐゴシック"/>
          <w:kern w:val="0"/>
          <w:szCs w:val="24"/>
        </w:rPr>
        <w:t>）</w:t>
      </w:r>
      <w:r w:rsidR="002C49DA">
        <w:rPr>
          <w:rFonts w:ascii="Helvetica" w:hAnsi="Helvetica" w:cs="Helvetica"/>
          <w:color w:val="333333"/>
          <w:spacing w:val="15"/>
          <w:shd w:val="clear" w:color="auto" w:fill="FFFFFF"/>
        </w:rPr>
        <w:t>人間行動の理解を踏まえた信頼関係の形成</w:t>
      </w:r>
      <w:r w:rsidR="002C49DA" w:rsidRPr="00462EA9">
        <w:rPr>
          <w:rFonts w:eastAsiaTheme="minorHAnsi" w:cs="ＭＳ Ｐゴシック"/>
          <w:kern w:val="0"/>
          <w:szCs w:val="24"/>
        </w:rPr>
        <w:t>（</w:t>
      </w:r>
      <w:r w:rsidR="002C49DA">
        <w:rPr>
          <w:rFonts w:eastAsiaTheme="minorHAnsi" w:cs="ＭＳ Ｐゴシック" w:hint="eastAsia"/>
          <w:kern w:val="0"/>
          <w:szCs w:val="24"/>
        </w:rPr>
        <w:t>管理職</w:t>
      </w:r>
      <w:r w:rsidR="002C49DA" w:rsidRPr="00462EA9">
        <w:rPr>
          <w:rFonts w:eastAsiaTheme="minorHAnsi" w:cs="ＭＳ Ｐゴシック"/>
          <w:kern w:val="0"/>
          <w:szCs w:val="24"/>
        </w:rPr>
        <w:t>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w:t>
      </w:r>
      <w:r w:rsidR="002C49DA">
        <w:rPr>
          <w:rFonts w:eastAsiaTheme="minorHAnsi" w:cs="ＭＳ Ｐゴシック" w:hint="eastAsia"/>
          <w:kern w:val="0"/>
          <w:szCs w:val="24"/>
        </w:rPr>
        <w:t>TOC</w:t>
      </w:r>
      <w:r w:rsidRPr="00462EA9">
        <w:rPr>
          <w:rFonts w:eastAsiaTheme="minorHAnsi" w:cs="ＭＳ Ｐゴシック"/>
          <w:kern w:val="0"/>
          <w:szCs w:val="24"/>
        </w:rPr>
        <w:t>による</w:t>
      </w:r>
      <w:r w:rsidR="004E1863">
        <w:rPr>
          <w:rFonts w:eastAsiaTheme="minorHAnsi" w:cs="ＭＳ Ｐゴシック" w:hint="eastAsia"/>
          <w:kern w:val="0"/>
          <w:szCs w:val="24"/>
        </w:rPr>
        <w:t>全員参加型</w:t>
      </w:r>
      <w:r w:rsidR="00587E15">
        <w:rPr>
          <w:rFonts w:eastAsiaTheme="minorHAnsi" w:cs="ＭＳ Ｐゴシック" w:hint="eastAsia"/>
          <w:kern w:val="0"/>
          <w:szCs w:val="24"/>
        </w:rPr>
        <w:t>の</w:t>
      </w:r>
      <w:r w:rsidRPr="00462EA9">
        <w:rPr>
          <w:rFonts w:eastAsiaTheme="minorHAnsi" w:cs="ＭＳ Ｐゴシック"/>
          <w:kern w:val="0"/>
          <w:szCs w:val="24"/>
        </w:rPr>
        <w:t>業務</w:t>
      </w:r>
      <w:r w:rsidR="004E1863">
        <w:rPr>
          <w:rFonts w:eastAsiaTheme="minorHAnsi" w:cs="ＭＳ Ｐゴシック" w:hint="eastAsia"/>
          <w:kern w:val="0"/>
          <w:szCs w:val="24"/>
        </w:rPr>
        <w:t>改革・革命</w:t>
      </w:r>
      <w:bookmarkStart w:id="0" w:name="_GoBack"/>
      <w:bookmarkEnd w:id="0"/>
      <w:r w:rsidR="002C49DA">
        <w:rPr>
          <w:rFonts w:eastAsiaTheme="minorHAnsi" w:cs="ＭＳ Ｐゴシック" w:hint="eastAsia"/>
          <w:kern w:val="0"/>
          <w:szCs w:val="24"/>
        </w:rPr>
        <w:t>研修</w:t>
      </w:r>
      <w:r w:rsidR="004952D4">
        <w:rPr>
          <w:rFonts w:eastAsiaTheme="minorHAnsi" w:cs="ＭＳ Ｐゴシック" w:hint="eastAsia"/>
          <w:kern w:val="0"/>
          <w:szCs w:val="24"/>
        </w:rPr>
        <w:t>（全職員向け）</w:t>
      </w:r>
      <w:r w:rsidR="002C49DA">
        <w:rPr>
          <w:rFonts w:eastAsiaTheme="minorHAnsi" w:cs="ＭＳ Ｐゴシック"/>
          <w:kern w:val="0"/>
          <w:szCs w:val="24"/>
        </w:rPr>
        <w:br/>
      </w:r>
      <w:r w:rsidR="002C49DA" w:rsidRPr="00462EA9">
        <w:rPr>
          <w:rFonts w:eastAsiaTheme="minorHAnsi" w:cs="ＭＳ Ｐゴシック"/>
          <w:kern w:val="0"/>
          <w:szCs w:val="24"/>
        </w:rPr>
        <w:t>（</w:t>
      </w:r>
      <w:r w:rsidR="002C49DA" w:rsidRPr="00462EA9">
        <w:rPr>
          <w:rFonts w:eastAsiaTheme="minorHAnsi" w:cs="ＭＳ Ｐゴシック" w:hint="eastAsia"/>
          <w:kern w:val="0"/>
          <w:szCs w:val="24"/>
        </w:rPr>
        <w:t xml:space="preserve">　　</w:t>
      </w:r>
      <w:r w:rsidR="002C49DA" w:rsidRPr="00462EA9">
        <w:rPr>
          <w:rFonts w:eastAsiaTheme="minorHAnsi" w:cs="ＭＳ Ｐゴシック"/>
          <w:kern w:val="0"/>
          <w:szCs w:val="24"/>
        </w:rPr>
        <w:t>）</w:t>
      </w:r>
      <w:r w:rsidR="002C49DA">
        <w:rPr>
          <w:rFonts w:eastAsiaTheme="minorHAnsi" w:cs="ＭＳ Ｐゴシック" w:hint="eastAsia"/>
          <w:kern w:val="0"/>
          <w:szCs w:val="24"/>
        </w:rPr>
        <w:t>経営感覚を身につけるマネジメントゲーム研修（全職員向け）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）イクメン・カジダンになって仕事の生産性</w:t>
      </w:r>
      <w:r w:rsidR="004952D4">
        <w:rPr>
          <w:rFonts w:eastAsiaTheme="minorHAnsi" w:cs="ＭＳ Ｐゴシック" w:hint="eastAsia"/>
          <w:kern w:val="0"/>
          <w:szCs w:val="24"/>
        </w:rPr>
        <w:t>向上</w:t>
      </w:r>
      <w:r w:rsidRPr="00462EA9">
        <w:rPr>
          <w:rFonts w:eastAsiaTheme="minorHAnsi" w:cs="ＭＳ Ｐゴシック"/>
          <w:kern w:val="0"/>
          <w:szCs w:val="24"/>
        </w:rPr>
        <w:t>（男性職員向け）</w:t>
      </w:r>
      <w:r w:rsidRPr="00462EA9">
        <w:rPr>
          <w:rFonts w:eastAsiaTheme="minorHAnsi" w:cs="ＭＳ Ｐゴシック"/>
          <w:kern w:val="0"/>
          <w:szCs w:val="24"/>
        </w:rPr>
        <w:br/>
        <w:t>（</w:t>
      </w:r>
      <w:r w:rsidRPr="00462EA9">
        <w:rPr>
          <w:rFonts w:eastAsiaTheme="minorHAnsi" w:cs="ＭＳ Ｐゴシック" w:hint="eastAsia"/>
          <w:kern w:val="0"/>
          <w:szCs w:val="24"/>
        </w:rPr>
        <w:t xml:space="preserve">　　</w:t>
      </w:r>
      <w:r w:rsidRPr="00462EA9">
        <w:rPr>
          <w:rFonts w:eastAsiaTheme="minorHAnsi" w:cs="ＭＳ Ｐゴシック"/>
          <w:kern w:val="0"/>
          <w:szCs w:val="24"/>
        </w:rPr>
        <w:t>）</w:t>
      </w:r>
      <w:r w:rsidR="002C49DA">
        <w:rPr>
          <w:rFonts w:ascii="Helvetica" w:hAnsi="Helvetica" w:cs="Helvetica"/>
          <w:color w:val="333333"/>
          <w:spacing w:val="15"/>
          <w:shd w:val="clear" w:color="auto" w:fill="FFFFFF"/>
        </w:rPr>
        <w:t>人事考課制度の見直しと人財育成マネジメント</w:t>
      </w:r>
      <w:r w:rsidRPr="00462EA9">
        <w:rPr>
          <w:rFonts w:eastAsiaTheme="minorHAnsi" w:cs="ＭＳ Ｐゴシック"/>
          <w:kern w:val="0"/>
          <w:szCs w:val="24"/>
        </w:rPr>
        <w:t>（全職員向け）</w:t>
      </w:r>
      <w:r w:rsidRPr="00462EA9">
        <w:rPr>
          <w:rFonts w:eastAsiaTheme="minorHAnsi" w:cs="ＭＳ Ｐゴシック"/>
          <w:kern w:val="0"/>
          <w:szCs w:val="24"/>
        </w:rPr>
        <w:br/>
      </w:r>
      <w:r w:rsidRPr="00462EA9">
        <w:rPr>
          <w:rFonts w:eastAsiaTheme="minorHAnsi" w:cs="ＭＳ Ｐゴシック" w:hint="eastAsia"/>
          <w:kern w:val="0"/>
          <w:szCs w:val="24"/>
        </w:rPr>
        <w:t>（　　）</w:t>
      </w:r>
      <w:r w:rsidR="004952D4">
        <w:rPr>
          <w:rFonts w:eastAsiaTheme="minorHAnsi" w:cs="ＭＳ Ｐゴシック" w:hint="eastAsia"/>
          <w:kern w:val="0"/>
          <w:szCs w:val="24"/>
        </w:rPr>
        <w:t>コミュニケーション力</w:t>
      </w:r>
      <w:r w:rsidRPr="00462EA9">
        <w:rPr>
          <w:rFonts w:eastAsiaTheme="minorHAnsi" w:cs="ＭＳ Ｐゴシック" w:hint="eastAsia"/>
          <w:kern w:val="0"/>
          <w:szCs w:val="24"/>
        </w:rPr>
        <w:t>力向上のためのアンガーマネジメント（全職員向け）</w:t>
      </w:r>
      <w:r>
        <w:rPr>
          <w:rFonts w:eastAsiaTheme="minorHAnsi" w:cs="ＭＳ Ｐゴシック"/>
          <w:kern w:val="0"/>
          <w:szCs w:val="24"/>
        </w:rPr>
        <w:br/>
      </w:r>
      <w:r w:rsidR="002C49DA" w:rsidRPr="00462EA9">
        <w:rPr>
          <w:rFonts w:eastAsiaTheme="minorHAnsi" w:cs="ＭＳ Ｐゴシック" w:hint="eastAsia"/>
          <w:kern w:val="0"/>
          <w:szCs w:val="24"/>
        </w:rPr>
        <w:t>（　　）</w:t>
      </w:r>
      <w:r w:rsidR="002C49DA">
        <w:rPr>
          <w:rFonts w:eastAsiaTheme="minorHAnsi" w:cs="ＭＳ Ｐゴシック" w:hint="eastAsia"/>
          <w:kern w:val="0"/>
          <w:szCs w:val="24"/>
        </w:rPr>
        <w:t>ハラスメントの基礎知識と防止のためのチームビルディング研修</w:t>
      </w:r>
      <w:r w:rsidR="002C49DA" w:rsidRPr="00462EA9">
        <w:rPr>
          <w:rFonts w:eastAsiaTheme="minorHAnsi" w:cs="ＭＳ Ｐゴシック" w:hint="eastAsia"/>
          <w:kern w:val="0"/>
          <w:szCs w:val="24"/>
        </w:rPr>
        <w:t>（全職員向け）</w:t>
      </w:r>
      <w:r w:rsidR="00587E15">
        <w:rPr>
          <w:rFonts w:eastAsiaTheme="minorHAnsi" w:cs="ＭＳ Ｐゴシック"/>
          <w:kern w:val="0"/>
          <w:szCs w:val="24"/>
        </w:rPr>
        <w:br/>
      </w:r>
      <w:r>
        <w:rPr>
          <w:rFonts w:eastAsiaTheme="minorHAnsi" w:cs="ＭＳ Ｐゴシック" w:hint="eastAsia"/>
          <w:kern w:val="0"/>
          <w:szCs w:val="24"/>
        </w:rPr>
        <w:t>（　　）その他（具体的に：　　　　　　　　　　　　　　　　　　　　　　　　）</w:t>
      </w:r>
    </w:p>
    <w:p w:rsidR="00C67D4A" w:rsidRDefault="002C49DA" w:rsidP="00462EA9">
      <w:pPr>
        <w:widowControl/>
        <w:spacing w:before="100" w:beforeAutospacing="1" w:after="100" w:afterAutospacing="1"/>
        <w:jc w:val="left"/>
        <w:rPr>
          <w:rFonts w:eastAsiaTheme="minorHAnsi" w:cs="ＭＳ Ｐゴシック"/>
          <w:kern w:val="0"/>
          <w:szCs w:val="24"/>
        </w:rPr>
      </w:pPr>
      <w:r>
        <w:rPr>
          <w:rFonts w:eastAsiaTheme="minorHAnsi" w:cs="ＭＳ Ｐゴシック"/>
          <w:noProof/>
          <w:kern w:val="0"/>
          <w:szCs w:val="24"/>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6350</wp:posOffset>
                </wp:positionV>
                <wp:extent cx="5612130" cy="10191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5612130" cy="1019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BA98B" id="正方形/長方形 4" o:spid="_x0000_s1026" style="position:absolute;left:0;text-align:left;margin-left:10.5pt;margin-top:.5pt;width:441.9pt;height:8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" filled="f" strokecolor="#1f3763 [1604]" strokeweight="1pt"/>
            </w:pict>
          </mc:Fallback>
        </mc:AlternateContent>
      </w:r>
    </w:p>
    <w:p w:rsidR="00C67D4A" w:rsidRPr="00462EA9" w:rsidRDefault="00C67D4A" w:rsidP="00462EA9">
      <w:pPr>
        <w:widowControl/>
        <w:spacing w:before="100" w:beforeAutospacing="1" w:after="100" w:afterAutospacing="1"/>
        <w:jc w:val="left"/>
        <w:rPr>
          <w:rFonts w:eastAsiaTheme="minorHAnsi" w:cs="ＭＳ Ｐゴシック"/>
          <w:kern w:val="0"/>
          <w:szCs w:val="24"/>
        </w:rPr>
      </w:pPr>
    </w:p>
    <w:p w:rsidR="00803FBE" w:rsidRDefault="00803FBE" w:rsidP="001013E2"/>
    <w:p w:rsidR="00803FBE" w:rsidRPr="00803FBE" w:rsidRDefault="00803FBE" w:rsidP="00803FBE">
      <w:pPr>
        <w:spacing w:line="0" w:lineRule="atLeast"/>
        <w:ind w:firstLineChars="300" w:firstLine="660"/>
        <w:rPr>
          <w:sz w:val="22"/>
          <w:szCs w:val="28"/>
        </w:rPr>
      </w:pPr>
      <w:r w:rsidRPr="00803FBE">
        <w:rPr>
          <w:rFonts w:hint="eastAsia"/>
          <w:sz w:val="22"/>
          <w:szCs w:val="28"/>
        </w:rPr>
        <w:t>記入にあたり不明な点がありましたら事務局までお尋ねください。</w:t>
      </w:r>
    </w:p>
    <w:p w:rsidR="00803FBE" w:rsidRPr="00BE4A90" w:rsidRDefault="00803FBE" w:rsidP="00803FBE">
      <w:pPr>
        <w:spacing w:line="0" w:lineRule="atLeast"/>
        <w:ind w:firstLineChars="100" w:firstLine="240"/>
        <w:rPr>
          <w:sz w:val="28"/>
          <w:szCs w:val="28"/>
        </w:rPr>
      </w:pPr>
      <w:r>
        <w:rPr>
          <w:rFonts w:hint="eastAsia"/>
          <w:noProof/>
          <w:sz w:val="24"/>
          <w:szCs w:val="24"/>
        </w:rPr>
        <mc:AlternateContent>
          <mc:Choice Requires="wps">
            <w:drawing>
              <wp:anchor distT="0" distB="0" distL="114300" distR="114300" simplePos="0" relativeHeight="251659264" behindDoc="0" locked="0" layoutInCell="1" allowOverlap="1" wp14:anchorId="7520C560" wp14:editId="0540DAC1">
                <wp:simplePos x="0" y="0"/>
                <wp:positionH relativeFrom="column">
                  <wp:posOffset>335280</wp:posOffset>
                </wp:positionH>
                <wp:positionV relativeFrom="paragraph">
                  <wp:posOffset>60325</wp:posOffset>
                </wp:positionV>
                <wp:extent cx="5440680" cy="1362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40680" cy="1362075"/>
                        </a:xfrm>
                        <a:prstGeom prst="rect">
                          <a:avLst/>
                        </a:prstGeom>
                        <a:noFill/>
                        <a:ln w="6350">
                          <a:noFill/>
                        </a:ln>
                        <a:effectLst/>
                      </wps:spPr>
                      <wps:txbx>
                        <w:txbxContent>
                          <w:p w:rsidR="00803FBE" w:rsidRPr="00803FBE" w:rsidRDefault="00803FBE" w:rsidP="00803FBE">
                            <w:pPr>
                              <w:spacing w:line="0" w:lineRule="atLeast"/>
                              <w:rPr>
                                <w:rFonts w:asciiTheme="majorEastAsia" w:eastAsiaTheme="majorEastAsia" w:hAnsiTheme="majorEastAsia"/>
                                <w:sz w:val="22"/>
                                <w:szCs w:val="24"/>
                                <w:u w:val="single"/>
                              </w:rPr>
                            </w:pPr>
                            <w:r w:rsidRPr="00803FBE">
                              <w:rPr>
                                <w:rFonts w:asciiTheme="majorEastAsia" w:eastAsiaTheme="majorEastAsia" w:hAnsiTheme="majorEastAsia" w:hint="eastAsia"/>
                                <w:sz w:val="22"/>
                                <w:szCs w:val="24"/>
                                <w:u w:val="single"/>
                              </w:rPr>
                              <w:t>※下記へFAXまたはメールにてご返信ください。</w:t>
                            </w:r>
                          </w:p>
                          <w:p w:rsidR="00803FBE" w:rsidRPr="00803FBE" w:rsidRDefault="00803FBE" w:rsidP="00803FBE">
                            <w:pPr>
                              <w:spacing w:line="0" w:lineRule="atLeast"/>
                              <w:rPr>
                                <w:rFonts w:asciiTheme="majorEastAsia" w:eastAsiaTheme="majorEastAsia" w:hAnsiTheme="majorEastAsia"/>
                                <w:sz w:val="28"/>
                                <w:szCs w:val="32"/>
                              </w:rPr>
                            </w:pPr>
                            <w:r w:rsidRPr="00803FBE">
                              <w:rPr>
                                <w:rFonts w:asciiTheme="majorEastAsia" w:eastAsiaTheme="majorEastAsia" w:hAnsiTheme="majorEastAsia" w:hint="eastAsia"/>
                                <w:sz w:val="28"/>
                                <w:szCs w:val="32"/>
                              </w:rPr>
                              <w:t>秋田市イクボス企業同盟 事務局 合同会社あきたこまちネット</w:t>
                            </w:r>
                          </w:p>
                          <w:p w:rsidR="00803FBE" w:rsidRPr="00803FBE" w:rsidRDefault="00803FBE" w:rsidP="00803FBE">
                            <w:pPr>
                              <w:spacing w:line="0" w:lineRule="atLeast"/>
                              <w:rPr>
                                <w:rFonts w:asciiTheme="majorEastAsia" w:eastAsiaTheme="majorEastAsia" w:hAnsiTheme="majorEastAsia"/>
                                <w:sz w:val="22"/>
                                <w:szCs w:val="24"/>
                              </w:rPr>
                            </w:pPr>
                            <w:r w:rsidRPr="00803FBE">
                              <w:rPr>
                                <w:rFonts w:asciiTheme="majorEastAsia" w:eastAsiaTheme="majorEastAsia" w:hAnsiTheme="majorEastAsia" w:hint="eastAsia"/>
                                <w:sz w:val="22"/>
                                <w:szCs w:val="24"/>
                              </w:rPr>
                              <w:t>（秋田市より委託を受けて行っています）</w:t>
                            </w:r>
                          </w:p>
                          <w:p w:rsidR="00803FBE" w:rsidRPr="00803FBE" w:rsidRDefault="00803FBE" w:rsidP="00803FBE">
                            <w:pPr>
                              <w:spacing w:line="0" w:lineRule="atLeast"/>
                              <w:rPr>
                                <w:rFonts w:asciiTheme="majorEastAsia" w:eastAsiaTheme="majorEastAsia" w:hAnsiTheme="majorEastAsia"/>
                                <w:sz w:val="22"/>
                                <w:szCs w:val="24"/>
                              </w:rPr>
                            </w:pPr>
                            <w:r w:rsidRPr="00803FBE">
                              <w:rPr>
                                <w:rFonts w:asciiTheme="majorEastAsia" w:eastAsiaTheme="majorEastAsia" w:hAnsiTheme="majorEastAsia" w:hint="eastAsia"/>
                                <w:sz w:val="22"/>
                                <w:szCs w:val="24"/>
                              </w:rPr>
                              <w:t>〒０１０－０９４４　秋田市川尻若葉町３－２８</w:t>
                            </w:r>
                          </w:p>
                          <w:p w:rsidR="00803FBE" w:rsidRPr="00803FBE" w:rsidRDefault="00803FBE" w:rsidP="00803FBE">
                            <w:pPr>
                              <w:spacing w:line="0" w:lineRule="atLeast"/>
                              <w:rPr>
                                <w:rFonts w:asciiTheme="majorEastAsia" w:eastAsiaTheme="majorEastAsia" w:hAnsiTheme="majorEastAsia"/>
                                <w:sz w:val="24"/>
                                <w:szCs w:val="28"/>
                              </w:rPr>
                            </w:pPr>
                            <w:r w:rsidRPr="00803FBE">
                              <w:rPr>
                                <w:rFonts w:asciiTheme="majorEastAsia" w:eastAsiaTheme="majorEastAsia" w:hAnsiTheme="majorEastAsia" w:hint="eastAsia"/>
                                <w:sz w:val="24"/>
                                <w:szCs w:val="28"/>
                              </w:rPr>
                              <w:t>ＴＥＬ：０１８－８５３－７２１６　ＦＡＸ：０１８－８７４－９５５１</w:t>
                            </w:r>
                          </w:p>
                          <w:p w:rsidR="00803FBE" w:rsidRPr="00803FBE" w:rsidRDefault="00803FBE" w:rsidP="00803FBE">
                            <w:pPr>
                              <w:spacing w:line="0" w:lineRule="atLeast"/>
                              <w:rPr>
                                <w:rFonts w:asciiTheme="majorEastAsia" w:eastAsiaTheme="majorEastAsia" w:hAnsiTheme="majorEastAsia"/>
                                <w:sz w:val="22"/>
                                <w:szCs w:val="24"/>
                              </w:rPr>
                            </w:pPr>
                            <w:r w:rsidRPr="00803FBE">
                              <w:rPr>
                                <w:rFonts w:asciiTheme="majorEastAsia" w:eastAsiaTheme="majorEastAsia" w:hAnsiTheme="majorEastAsia" w:hint="eastAsia"/>
                                <w:sz w:val="22"/>
                                <w:szCs w:val="24"/>
                              </w:rPr>
                              <w:t>Ｅ－mail：</w:t>
                            </w:r>
                            <w:r w:rsidRPr="00803FBE">
                              <w:rPr>
                                <w:rFonts w:asciiTheme="majorEastAsia" w:eastAsiaTheme="majorEastAsia" w:hAnsiTheme="majorEastAsia"/>
                                <w:sz w:val="22"/>
                                <w:szCs w:val="24"/>
                              </w:rPr>
                              <w:t>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0C560" id="_x0000_t202" coordsize="21600,21600" o:spt="202" path="m,l,21600r21600,l21600,xe">
                <v:stroke joinstyle="miter"/>
                <v:path gradientshapeok="t" o:connecttype="rect"/>
              </v:shapetype>
              <v:shape id="テキスト ボックス 17" o:spid="_x0000_s1026" type="#_x0000_t202" style="position:absolute;left:0;text-align:left;margin-left:26.4pt;margin-top:4.75pt;width:428.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" filled="f" stroked="f" strokeweight=".5pt">
                <v:textbox>
                  <w:txbxContent>
                    <w:p w:rsidR="00803FBE" w:rsidRPr="00803FBE" w:rsidRDefault="00803FBE" w:rsidP="00803FBE">
                      <w:pPr>
                        <w:spacing w:line="0" w:lineRule="atLeast"/>
                        <w:rPr>
                          <w:rFonts w:asciiTheme="majorEastAsia" w:eastAsiaTheme="majorEastAsia" w:hAnsiTheme="majorEastAsia"/>
                          <w:sz w:val="22"/>
                          <w:szCs w:val="24"/>
                          <w:u w:val="single"/>
                        </w:rPr>
                      </w:pPr>
                      <w:r w:rsidRPr="00803FBE">
                        <w:rPr>
                          <w:rFonts w:asciiTheme="majorEastAsia" w:eastAsiaTheme="majorEastAsia" w:hAnsiTheme="majorEastAsia" w:hint="eastAsia"/>
                          <w:sz w:val="22"/>
                          <w:szCs w:val="24"/>
                          <w:u w:val="single"/>
                        </w:rPr>
                        <w:t>※下記へFAXまたはメールにてご返信ください。</w:t>
                      </w:r>
                    </w:p>
                    <w:p w:rsidR="00803FBE" w:rsidRPr="00803FBE" w:rsidRDefault="00803FBE" w:rsidP="00803FBE">
                      <w:pPr>
                        <w:spacing w:line="0" w:lineRule="atLeast"/>
                        <w:rPr>
                          <w:rFonts w:asciiTheme="majorEastAsia" w:eastAsiaTheme="majorEastAsia" w:hAnsiTheme="majorEastAsia"/>
                          <w:sz w:val="28"/>
                          <w:szCs w:val="32"/>
                        </w:rPr>
                      </w:pPr>
                      <w:r w:rsidRPr="00803FBE">
                        <w:rPr>
                          <w:rFonts w:asciiTheme="majorEastAsia" w:eastAsiaTheme="majorEastAsia" w:hAnsiTheme="majorEastAsia" w:hint="eastAsia"/>
                          <w:sz w:val="28"/>
                          <w:szCs w:val="32"/>
                        </w:rPr>
                        <w:t>秋田市イクボス企業同盟 事務局 合同会社あきたこまちネット</w:t>
                      </w:r>
                    </w:p>
                    <w:p w:rsidR="00803FBE" w:rsidRPr="00803FBE" w:rsidRDefault="00803FBE" w:rsidP="00803FBE">
                      <w:pPr>
                        <w:spacing w:line="0" w:lineRule="atLeast"/>
                        <w:rPr>
                          <w:rFonts w:asciiTheme="majorEastAsia" w:eastAsiaTheme="majorEastAsia" w:hAnsiTheme="majorEastAsia"/>
                          <w:sz w:val="22"/>
                          <w:szCs w:val="24"/>
                        </w:rPr>
                      </w:pPr>
                      <w:r w:rsidRPr="00803FBE">
                        <w:rPr>
                          <w:rFonts w:asciiTheme="majorEastAsia" w:eastAsiaTheme="majorEastAsia" w:hAnsiTheme="majorEastAsia" w:hint="eastAsia"/>
                          <w:sz w:val="22"/>
                          <w:szCs w:val="24"/>
                        </w:rPr>
                        <w:t>（秋田市より委託を受けて行っています）</w:t>
                      </w:r>
                    </w:p>
                    <w:p w:rsidR="00803FBE" w:rsidRPr="00803FBE" w:rsidRDefault="00803FBE" w:rsidP="00803FBE">
                      <w:pPr>
                        <w:spacing w:line="0" w:lineRule="atLeast"/>
                        <w:rPr>
                          <w:rFonts w:asciiTheme="majorEastAsia" w:eastAsiaTheme="majorEastAsia" w:hAnsiTheme="majorEastAsia"/>
                          <w:sz w:val="22"/>
                          <w:szCs w:val="24"/>
                        </w:rPr>
                      </w:pPr>
                      <w:r w:rsidRPr="00803FBE">
                        <w:rPr>
                          <w:rFonts w:asciiTheme="majorEastAsia" w:eastAsiaTheme="majorEastAsia" w:hAnsiTheme="majorEastAsia" w:hint="eastAsia"/>
                          <w:sz w:val="22"/>
                          <w:szCs w:val="24"/>
                        </w:rPr>
                        <w:t>〒０１０－０９４４　秋田市川尻若葉町３－２８</w:t>
                      </w:r>
                    </w:p>
                    <w:p w:rsidR="00803FBE" w:rsidRPr="00803FBE" w:rsidRDefault="00803FBE" w:rsidP="00803FBE">
                      <w:pPr>
                        <w:spacing w:line="0" w:lineRule="atLeast"/>
                        <w:rPr>
                          <w:rFonts w:asciiTheme="majorEastAsia" w:eastAsiaTheme="majorEastAsia" w:hAnsiTheme="majorEastAsia"/>
                          <w:sz w:val="24"/>
                          <w:szCs w:val="28"/>
                        </w:rPr>
                      </w:pPr>
                      <w:r w:rsidRPr="00803FBE">
                        <w:rPr>
                          <w:rFonts w:asciiTheme="majorEastAsia" w:eastAsiaTheme="majorEastAsia" w:hAnsiTheme="majorEastAsia" w:hint="eastAsia"/>
                          <w:sz w:val="24"/>
                          <w:szCs w:val="28"/>
                        </w:rPr>
                        <w:t>ＴＥＬ：０１８－８５３－７２１６　ＦＡＸ：０１８－８７４－９５５１</w:t>
                      </w:r>
                    </w:p>
                    <w:p w:rsidR="00803FBE" w:rsidRPr="00803FBE" w:rsidRDefault="00803FBE" w:rsidP="00803FBE">
                      <w:pPr>
                        <w:spacing w:line="0" w:lineRule="atLeast"/>
                        <w:rPr>
                          <w:rFonts w:asciiTheme="majorEastAsia" w:eastAsiaTheme="majorEastAsia" w:hAnsiTheme="majorEastAsia"/>
                          <w:sz w:val="22"/>
                          <w:szCs w:val="24"/>
                        </w:rPr>
                      </w:pPr>
                      <w:r w:rsidRPr="00803FBE">
                        <w:rPr>
                          <w:rFonts w:asciiTheme="majorEastAsia" w:eastAsiaTheme="majorEastAsia" w:hAnsiTheme="majorEastAsia" w:hint="eastAsia"/>
                          <w:sz w:val="22"/>
                          <w:szCs w:val="24"/>
                        </w:rPr>
                        <w:t>Ｅ－mail：</w:t>
                      </w:r>
                      <w:r w:rsidRPr="00803FBE">
                        <w:rPr>
                          <w:rFonts w:asciiTheme="majorEastAsia" w:eastAsiaTheme="majorEastAsia" w:hAnsiTheme="majorEastAsia"/>
                          <w:sz w:val="22"/>
                          <w:szCs w:val="24"/>
                        </w:rPr>
                        <w:t>ikuboss@akitakomachi.net</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240D8174" wp14:editId="352C074C">
                <wp:simplePos x="0" y="0"/>
                <wp:positionH relativeFrom="column">
                  <wp:posOffset>358140</wp:posOffset>
                </wp:positionH>
                <wp:positionV relativeFrom="paragraph">
                  <wp:posOffset>52705</wp:posOffset>
                </wp:positionV>
                <wp:extent cx="5417820" cy="1371600"/>
                <wp:effectExtent l="0" t="0" r="11430" b="19050"/>
                <wp:wrapNone/>
                <wp:docPr id="16" name="正方形/長方形 16"/>
                <wp:cNvGraphicFramePr/>
                <a:graphic xmlns:a="http://schemas.openxmlformats.org/drawingml/2006/main">
                  <a:graphicData uri="http://schemas.microsoft.com/office/word/2010/wordprocessingShape">
                    <wps:wsp>
                      <wps:cNvSpPr/>
                      <wps:spPr>
                        <a:xfrm>
                          <a:off x="0" y="0"/>
                          <a:ext cx="5417820" cy="1371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66C48" id="正方形/長方形 16" o:spid="_x0000_s1026" style="position:absolute;left:0;text-align:left;margin-left:28.2pt;margin-top:4.15pt;width:426.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" filled="f" strokecolor="black [3213]" strokeweight="1pt">
                <v:stroke dashstyle="3 1"/>
              </v:rect>
            </w:pict>
          </mc:Fallback>
        </mc:AlternateContent>
      </w:r>
    </w:p>
    <w:p w:rsidR="00F619AC" w:rsidRPr="00803FBE" w:rsidRDefault="00F619AC"/>
    <w:sectPr w:rsidR="00F619AC" w:rsidRPr="00803FBE" w:rsidSect="001013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574C"/>
    <w:multiLevelType w:val="hybridMultilevel"/>
    <w:tmpl w:val="017E7BE4"/>
    <w:lvl w:ilvl="0" w:tplc="576C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E2"/>
    <w:rsid w:val="0000233B"/>
    <w:rsid w:val="001013E2"/>
    <w:rsid w:val="001E3368"/>
    <w:rsid w:val="002C49DA"/>
    <w:rsid w:val="00462EA9"/>
    <w:rsid w:val="004952D4"/>
    <w:rsid w:val="004E1863"/>
    <w:rsid w:val="00515C81"/>
    <w:rsid w:val="00587E15"/>
    <w:rsid w:val="005C0A7E"/>
    <w:rsid w:val="007616E5"/>
    <w:rsid w:val="00803FBE"/>
    <w:rsid w:val="009B18BC"/>
    <w:rsid w:val="00A8394B"/>
    <w:rsid w:val="00AE1CE2"/>
    <w:rsid w:val="00C322E2"/>
    <w:rsid w:val="00C67D4A"/>
    <w:rsid w:val="00F6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F753F6"/>
  <w15:chartTrackingRefBased/>
  <w15:docId w15:val="{601074B4-3B71-4583-9B70-E4102AE7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正博 本田</dc:creator>
  <cp:keywords/>
  <dc:description/>
  <cp:lastModifiedBy>正博 本田</cp:lastModifiedBy>
  <cp:revision>16</cp:revision>
  <dcterms:created xsi:type="dcterms:W3CDTF">2019-01-09T05:30:00Z</dcterms:created>
  <dcterms:modified xsi:type="dcterms:W3CDTF">2020-02-14T01:29:00Z</dcterms:modified>
</cp:coreProperties>
</file>